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6C" w:rsidRDefault="006F2281">
      <w:pPr>
        <w:pStyle w:val="Body"/>
        <w:jc w:val="center"/>
        <w:rPr>
          <w:b/>
          <w:bCs/>
          <w:color w:val="521B92"/>
          <w:sz w:val="30"/>
          <w:szCs w:val="30"/>
        </w:rPr>
      </w:pPr>
      <w:r>
        <w:rPr>
          <w:b/>
          <w:bCs/>
          <w:noProof/>
          <w:color w:val="521B92"/>
          <w:sz w:val="30"/>
          <w:szCs w:val="3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-6985</wp:posOffset>
            </wp:positionH>
            <wp:positionV relativeFrom="line">
              <wp:posOffset>-343535</wp:posOffset>
            </wp:positionV>
            <wp:extent cx="685800" cy="697230"/>
            <wp:effectExtent l="0" t="0" r="0" b="0"/>
            <wp:wrapNone/>
            <wp:docPr id="1073741825" name="officeArt object" descr="Clip art graphic of a spotlight" title="Spotl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4-29 at 1.11.18 PM-filtered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697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9686C" w:rsidRDefault="0099686C">
      <w:pPr>
        <w:pStyle w:val="Body"/>
        <w:jc w:val="center"/>
        <w:rPr>
          <w:b/>
          <w:bCs/>
          <w:color w:val="521B92"/>
          <w:sz w:val="30"/>
          <w:szCs w:val="30"/>
        </w:rPr>
      </w:pPr>
    </w:p>
    <w:p w:rsidR="0099686C" w:rsidRDefault="006F2281" w:rsidP="009B10A1">
      <w:pPr>
        <w:pStyle w:val="Body"/>
        <w:rPr>
          <w:b/>
          <w:bCs/>
          <w:color w:val="000000" w:themeColor="text1"/>
          <w:sz w:val="36"/>
          <w:szCs w:val="36"/>
        </w:rPr>
      </w:pPr>
      <w:r w:rsidRPr="004F51C3">
        <w:rPr>
          <w:b/>
          <w:bCs/>
          <w:color w:val="000000" w:themeColor="text1"/>
          <w:sz w:val="36"/>
          <w:szCs w:val="36"/>
        </w:rPr>
        <w:t>2018 Schoo</w:t>
      </w:r>
      <w:r w:rsidRPr="004F51C3">
        <w:rPr>
          <w:b/>
          <w:bCs/>
          <w:color w:val="000000" w:themeColor="text1"/>
          <w:sz w:val="36"/>
          <w:szCs w:val="36"/>
        </w:rPr>
        <w:t>l Spotlight</w:t>
      </w:r>
    </w:p>
    <w:p w:rsidR="004F51C3" w:rsidRPr="004F51C3" w:rsidRDefault="004F51C3" w:rsidP="004F51C3">
      <w:pPr>
        <w:pStyle w:val="Body"/>
        <w:rPr>
          <w:b/>
          <w:bCs/>
          <w:color w:val="011892"/>
          <w:sz w:val="36"/>
          <w:szCs w:val="36"/>
        </w:rPr>
      </w:pPr>
    </w:p>
    <w:p w:rsidR="004F51C3" w:rsidRPr="004F51C3" w:rsidRDefault="004F51C3" w:rsidP="004F51C3">
      <w:pPr>
        <w:pStyle w:val="Body"/>
        <w:rPr>
          <w:sz w:val="36"/>
          <w:szCs w:val="36"/>
        </w:rPr>
      </w:pPr>
      <w:r w:rsidRPr="004F51C3">
        <w:rPr>
          <w:sz w:val="36"/>
          <w:szCs w:val="36"/>
        </w:rPr>
        <w:t xml:space="preserve">Following the merger of </w:t>
      </w:r>
      <w:r w:rsidRPr="004F51C3">
        <w:rPr>
          <w:bCs/>
          <w:color w:val="000000" w:themeColor="text1"/>
          <w:sz w:val="36"/>
          <w:szCs w:val="36"/>
        </w:rPr>
        <w:t>Greeley-</w:t>
      </w:r>
      <w:proofErr w:type="spellStart"/>
      <w:r w:rsidRPr="004F51C3">
        <w:rPr>
          <w:bCs/>
          <w:color w:val="000000" w:themeColor="text1"/>
          <w:sz w:val="36"/>
          <w:szCs w:val="36"/>
        </w:rPr>
        <w:t>Wolbach</w:t>
      </w:r>
      <w:proofErr w:type="spellEnd"/>
      <w:r w:rsidRPr="004F51C3">
        <w:rPr>
          <w:bCs/>
          <w:color w:val="000000" w:themeColor="text1"/>
          <w:sz w:val="36"/>
          <w:szCs w:val="36"/>
        </w:rPr>
        <w:t xml:space="preserve"> and North Loop-Scotia Public Schools</w:t>
      </w:r>
      <w:r w:rsidRPr="004F51C3">
        <w:rPr>
          <w:sz w:val="36"/>
          <w:szCs w:val="36"/>
        </w:rPr>
        <w:t xml:space="preserve">, </w:t>
      </w:r>
      <w:r w:rsidR="00264474">
        <w:rPr>
          <w:sz w:val="36"/>
          <w:szCs w:val="36"/>
        </w:rPr>
        <w:t>the Assistive Technology Partnership (ATP)</w:t>
      </w:r>
      <w:r w:rsidRPr="004F51C3">
        <w:rPr>
          <w:sz w:val="36"/>
          <w:szCs w:val="36"/>
        </w:rPr>
        <w:t xml:space="preserve"> assisted in making their special education services accessible for two students using wheeled mobility devices.</w:t>
      </w:r>
    </w:p>
    <w:p w:rsidR="004F51C3" w:rsidRPr="004F51C3" w:rsidRDefault="004F51C3" w:rsidP="004F51C3">
      <w:pPr>
        <w:pStyle w:val="Body"/>
        <w:rPr>
          <w:sz w:val="36"/>
          <w:szCs w:val="36"/>
        </w:rPr>
      </w:pPr>
    </w:p>
    <w:p w:rsidR="004F51C3" w:rsidRPr="004F51C3" w:rsidRDefault="004F51C3" w:rsidP="004F51C3">
      <w:pPr>
        <w:pStyle w:val="Body"/>
        <w:rPr>
          <w:sz w:val="36"/>
          <w:szCs w:val="36"/>
        </w:rPr>
      </w:pPr>
      <w:r w:rsidRPr="004F51C3">
        <w:rPr>
          <w:sz w:val="36"/>
          <w:szCs w:val="36"/>
        </w:rPr>
        <w:t xml:space="preserve">ADA accessible doors were installed between two therapy rooms located on either side of a special </w:t>
      </w:r>
      <w:proofErr w:type="spellStart"/>
      <w:r w:rsidRPr="004F51C3">
        <w:rPr>
          <w:sz w:val="36"/>
          <w:szCs w:val="36"/>
        </w:rPr>
        <w:t>ed</w:t>
      </w:r>
      <w:proofErr w:type="spellEnd"/>
      <w:r w:rsidRPr="004F51C3">
        <w:rPr>
          <w:sz w:val="36"/>
          <w:szCs w:val="36"/>
        </w:rPr>
        <w:t xml:space="preserve"> drop in resource room. The result is a better use of space for students and staff.</w:t>
      </w:r>
    </w:p>
    <w:p w:rsidR="004F51C3" w:rsidRPr="004F51C3" w:rsidRDefault="004F51C3" w:rsidP="004F51C3">
      <w:pPr>
        <w:pStyle w:val="Body"/>
        <w:rPr>
          <w:sz w:val="36"/>
          <w:szCs w:val="36"/>
        </w:rPr>
      </w:pPr>
    </w:p>
    <w:p w:rsidR="004F51C3" w:rsidRDefault="004F51C3" w:rsidP="004F51C3">
      <w:pPr>
        <w:pStyle w:val="Default"/>
        <w:rPr>
          <w:sz w:val="36"/>
          <w:szCs w:val="36"/>
        </w:rPr>
      </w:pPr>
      <w:r w:rsidRPr="004F51C3">
        <w:rPr>
          <w:sz w:val="36"/>
          <w:szCs w:val="36"/>
          <w:lang w:val="pt-PT"/>
        </w:rPr>
        <w:t xml:space="preserve">A </w:t>
      </w:r>
      <w:r w:rsidRPr="004F51C3">
        <w:rPr>
          <w:sz w:val="36"/>
          <w:szCs w:val="36"/>
        </w:rPr>
        <w:t>special education therapy area provides privacy for a student to utilize the equipment</w:t>
      </w:r>
      <w:r>
        <w:rPr>
          <w:sz w:val="36"/>
          <w:szCs w:val="36"/>
        </w:rPr>
        <w:t xml:space="preserve"> (photo below</w:t>
      </w:r>
      <w:bookmarkStart w:id="0" w:name="_GoBack"/>
      <w:bookmarkEnd w:id="0"/>
      <w:r>
        <w:rPr>
          <w:sz w:val="36"/>
          <w:szCs w:val="36"/>
        </w:rPr>
        <w:t>)</w:t>
      </w:r>
    </w:p>
    <w:p w:rsidR="008B77A3" w:rsidRDefault="008B77A3" w:rsidP="004F51C3">
      <w:pPr>
        <w:pStyle w:val="Default"/>
        <w:rPr>
          <w:sz w:val="36"/>
          <w:szCs w:val="36"/>
        </w:rPr>
      </w:pPr>
    </w:p>
    <w:p w:rsidR="008B77A3" w:rsidRDefault="008B77A3" w:rsidP="004F51C3">
      <w:pPr>
        <w:pStyle w:val="Default"/>
        <w:rPr>
          <w:sz w:val="36"/>
          <w:szCs w:val="36"/>
        </w:rPr>
      </w:pPr>
    </w:p>
    <w:p w:rsidR="008B77A3" w:rsidRDefault="008B77A3" w:rsidP="004F51C3">
      <w:pPr>
        <w:pStyle w:val="Default"/>
        <w:rPr>
          <w:sz w:val="36"/>
          <w:szCs w:val="36"/>
        </w:rPr>
      </w:pPr>
    </w:p>
    <w:p w:rsidR="008B77A3" w:rsidRDefault="008B77A3" w:rsidP="004F51C3">
      <w:pPr>
        <w:pStyle w:val="Default"/>
        <w:rPr>
          <w:sz w:val="36"/>
          <w:szCs w:val="36"/>
        </w:rPr>
      </w:pPr>
      <w:r w:rsidRPr="009B10A1">
        <w:rPr>
          <w:noProof/>
          <w:color w:val="000000" w:themeColor="text1"/>
        </w:rPr>
        <w:drawing>
          <wp:inline distT="0" distB="0" distL="0" distR="0" wp14:anchorId="5435A116" wp14:editId="2871BE8E">
            <wp:extent cx="2658323" cy="1592404"/>
            <wp:effectExtent l="0" t="0" r="0" b="0"/>
            <wp:docPr id="1073741828" name="officeArt object" descr="Accessible low bench for transfers from wheelchair the bench is padded and has some weights shown." title="Special edcation therapy be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hanging tabl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323" cy="1592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77A3" w:rsidRDefault="008B77A3" w:rsidP="004F51C3">
      <w:pPr>
        <w:pStyle w:val="Default"/>
        <w:rPr>
          <w:sz w:val="36"/>
          <w:szCs w:val="36"/>
        </w:rPr>
      </w:pPr>
    </w:p>
    <w:p w:rsidR="008B77A3" w:rsidRDefault="008B77A3" w:rsidP="004F51C3">
      <w:pPr>
        <w:pStyle w:val="Default"/>
        <w:rPr>
          <w:sz w:val="36"/>
          <w:szCs w:val="36"/>
        </w:rPr>
      </w:pPr>
    </w:p>
    <w:p w:rsidR="008B77A3" w:rsidRDefault="008B77A3" w:rsidP="004F51C3">
      <w:pPr>
        <w:pStyle w:val="Default"/>
        <w:rPr>
          <w:sz w:val="36"/>
          <w:szCs w:val="36"/>
        </w:rPr>
      </w:pPr>
    </w:p>
    <w:p w:rsidR="008B77A3" w:rsidRPr="004F51C3" w:rsidRDefault="008B77A3" w:rsidP="004F51C3">
      <w:pPr>
        <w:pStyle w:val="Default"/>
        <w:rPr>
          <w:sz w:val="36"/>
          <w:szCs w:val="36"/>
        </w:rPr>
      </w:pPr>
    </w:p>
    <w:p w:rsidR="004F51C3" w:rsidRPr="004F51C3" w:rsidRDefault="004F51C3" w:rsidP="004F51C3">
      <w:pPr>
        <w:pStyle w:val="Default"/>
        <w:rPr>
          <w:position w:val="-2"/>
          <w:sz w:val="36"/>
          <w:szCs w:val="36"/>
        </w:rPr>
      </w:pPr>
    </w:p>
    <w:p w:rsidR="004F51C3" w:rsidRPr="004F51C3" w:rsidRDefault="004F51C3" w:rsidP="004F51C3">
      <w:pPr>
        <w:pStyle w:val="Default"/>
        <w:rPr>
          <w:sz w:val="36"/>
          <w:szCs w:val="36"/>
        </w:rPr>
      </w:pPr>
      <w:r w:rsidRPr="004F51C3">
        <w:rPr>
          <w:sz w:val="36"/>
          <w:szCs w:val="36"/>
        </w:rPr>
        <w:lastRenderedPageBreak/>
        <w:t>A</w:t>
      </w:r>
      <w:r w:rsidRPr="004F51C3">
        <w:rPr>
          <w:b/>
          <w:bCs/>
          <w:color w:val="011892"/>
          <w:sz w:val="36"/>
          <w:szCs w:val="36"/>
        </w:rPr>
        <w:t xml:space="preserve"> </w:t>
      </w:r>
      <w:proofErr w:type="spellStart"/>
      <w:r w:rsidRPr="004F51C3">
        <w:rPr>
          <w:sz w:val="36"/>
          <w:szCs w:val="36"/>
          <w:lang w:val="it-IT"/>
        </w:rPr>
        <w:t>Rifton</w:t>
      </w:r>
      <w:proofErr w:type="spellEnd"/>
      <w:r w:rsidRPr="004F51C3">
        <w:rPr>
          <w:sz w:val="36"/>
          <w:szCs w:val="36"/>
        </w:rPr>
        <w:t xml:space="preserve"> Self-Support Station in an accessible restroom pivots to aid transfers to a fixed toilet or commode. The equipment assists the student to stand up and transfer from their wheelchair. It folds flat when not in use</w:t>
      </w:r>
      <w:r>
        <w:rPr>
          <w:sz w:val="36"/>
          <w:szCs w:val="36"/>
        </w:rPr>
        <w:t>.</w:t>
      </w:r>
      <w:r w:rsidRPr="004F51C3">
        <w:rPr>
          <w:sz w:val="36"/>
          <w:szCs w:val="36"/>
        </w:rPr>
        <w:t xml:space="preserve"> </w:t>
      </w:r>
      <w:r>
        <w:rPr>
          <w:sz w:val="36"/>
          <w:szCs w:val="36"/>
        </w:rPr>
        <w:t>(photo below)</w:t>
      </w:r>
    </w:p>
    <w:p w:rsidR="004F51C3" w:rsidRDefault="004F51C3" w:rsidP="004F51C3">
      <w:pPr>
        <w:pStyle w:val="Body"/>
        <w:rPr>
          <w:sz w:val="24"/>
          <w:szCs w:val="24"/>
        </w:rPr>
      </w:pPr>
    </w:p>
    <w:p w:rsidR="004F51C3" w:rsidRDefault="008B77A3" w:rsidP="004F51C3">
      <w:pPr>
        <w:pStyle w:val="Default"/>
        <w:rPr>
          <w:position w:val="-2"/>
          <w:sz w:val="24"/>
          <w:szCs w:val="24"/>
        </w:rPr>
      </w:pPr>
      <w:r>
        <w:rPr>
          <w:noProof/>
        </w:rPr>
        <w:drawing>
          <wp:inline distT="0" distB="0" distL="0" distR="0" wp14:anchorId="349716AD" wp14:editId="234DA78B">
            <wp:extent cx="2810558" cy="3232141"/>
            <wp:effectExtent l="0" t="0" r="0" b="0"/>
            <wp:docPr id="1073741829" name="officeArt object" title="Rifton Self-Support S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hanging 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58" cy="3232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F51C3" w:rsidRPr="004F51C3" w:rsidRDefault="004F51C3" w:rsidP="009B10A1">
      <w:pPr>
        <w:pStyle w:val="Body"/>
        <w:rPr>
          <w:b/>
          <w:bCs/>
          <w:color w:val="000000" w:themeColor="text1"/>
          <w:sz w:val="36"/>
          <w:szCs w:val="36"/>
        </w:rPr>
      </w:pPr>
    </w:p>
    <w:p w:rsidR="00F9780C" w:rsidRDefault="004F51C3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561552</wp:posOffset>
                </wp:positionH>
                <wp:positionV relativeFrom="page">
                  <wp:posOffset>5077671</wp:posOffset>
                </wp:positionV>
                <wp:extent cx="6259454" cy="4813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454" cy="481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F9780C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1C3" w:rsidRDefault="004F51C3" w:rsidP="004F51C3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0C" w:rsidRDefault="004F51C3" w:rsidP="00F9780C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F51C3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4.2pt;margin-top:399.8pt;width:492.85pt;height:37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" filled="f" stroked="f" strokeweight="1pt">
                <v:stroke miterlimit="4"/>
                <v:textbox inset="0,0,0,0">
                  <w:txbxContent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F9780C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4F51C3" w:rsidRDefault="004F51C3" w:rsidP="004F51C3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F9780C" w:rsidRDefault="004F51C3" w:rsidP="00F9780C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4F51C3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F51C3" w:rsidRDefault="004F51C3" w:rsidP="004F51C3">
      <w:pPr>
        <w:pStyle w:val="Default"/>
        <w:rPr>
          <w:sz w:val="24"/>
          <w:szCs w:val="24"/>
        </w:rPr>
      </w:pPr>
    </w:p>
    <w:p w:rsidR="0099686C" w:rsidRDefault="0099686C">
      <w:pPr>
        <w:pStyle w:val="Body"/>
        <w:jc w:val="center"/>
      </w:pPr>
    </w:p>
    <w:sectPr w:rsidR="0099686C">
      <w:headerReference w:type="default" r:id="rId10"/>
      <w:footerReference w:type="default" r:id="rId11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81" w:rsidRDefault="006F2281">
      <w:r>
        <w:separator/>
      </w:r>
    </w:p>
  </w:endnote>
  <w:endnote w:type="continuationSeparator" w:id="0">
    <w:p w:rsidR="006F2281" w:rsidRDefault="006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6C" w:rsidRDefault="00996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81" w:rsidRDefault="006F2281">
      <w:r>
        <w:separator/>
      </w:r>
    </w:p>
  </w:footnote>
  <w:footnote w:type="continuationSeparator" w:id="0">
    <w:p w:rsidR="006F2281" w:rsidRDefault="006F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6C" w:rsidRDefault="009968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2.5pt;height:62.5pt;visibility:visible" o:bullet="t">
        <v:imagedata r:id="rId1" o:title="Watermark_bullet_black"/>
      </v:shape>
    </w:pict>
  </w:numPicBullet>
  <w:abstractNum w:abstractNumId="0" w15:restartNumberingAfterBreak="0">
    <w:nsid w:val="0C704D7B"/>
    <w:multiLevelType w:val="multilevel"/>
    <w:tmpl w:val="63F4FB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 w15:restartNumberingAfterBreak="0">
    <w:nsid w:val="1D4A4CD4"/>
    <w:multiLevelType w:val="multilevel"/>
    <w:tmpl w:val="2F0C395C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</w:abstractNum>
  <w:abstractNum w:abstractNumId="2" w15:restartNumberingAfterBreak="0">
    <w:nsid w:val="59920A1B"/>
    <w:multiLevelType w:val="multilevel"/>
    <w:tmpl w:val="A64E794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3" w15:restartNumberingAfterBreak="0">
    <w:nsid w:val="65F81654"/>
    <w:multiLevelType w:val="multilevel"/>
    <w:tmpl w:val="75CC6FC4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position w:val="-2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4" w15:restartNumberingAfterBreak="0">
    <w:nsid w:val="68B07ACD"/>
    <w:multiLevelType w:val="multilevel"/>
    <w:tmpl w:val="D9C027A8"/>
    <w:styleLink w:val="List1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position w:val="-2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5" w15:restartNumberingAfterBreak="0">
    <w:nsid w:val="7856608F"/>
    <w:multiLevelType w:val="multilevel"/>
    <w:tmpl w:val="4B7C3AA2"/>
    <w:styleLink w:val="List0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</w:rPr>
    </w:lvl>
  </w:abstractNum>
  <w:abstractNum w:abstractNumId="6" w15:restartNumberingAfterBreak="0">
    <w:nsid w:val="788A074A"/>
    <w:multiLevelType w:val="multilevel"/>
    <w:tmpl w:val="8E30595C"/>
    <w:lvl w:ilvl="0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rFonts w:ascii="Helvetica" w:eastAsia="Helvetica" w:hAnsi="Helvetica" w:cs="Helvetica"/>
        <w:position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6C"/>
    <w:rsid w:val="00264474"/>
    <w:rsid w:val="003F58DE"/>
    <w:rsid w:val="004F51C3"/>
    <w:rsid w:val="00545036"/>
    <w:rsid w:val="006F2281"/>
    <w:rsid w:val="008B77A3"/>
    <w:rsid w:val="0099686C"/>
    <w:rsid w:val="009B10A1"/>
    <w:rsid w:val="00F177A7"/>
    <w:rsid w:val="00F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65E3"/>
  <w15:docId w15:val="{95867830-3123-084F-B973-BDB30BE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ne"/>
    <w:pPr>
      <w:numPr>
        <w:numId w:val="4"/>
      </w:numPr>
    </w:pPr>
  </w:style>
  <w:style w:type="numbering" w:customStyle="1" w:styleId="None">
    <w:name w:val="None"/>
  </w:style>
  <w:style w:type="numbering" w:customStyle="1" w:styleId="List1">
    <w:name w:val="List 1"/>
    <w:basedOn w:val="Bullet"/>
    <w:pPr>
      <w:numPr>
        <w:numId w:val="7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2019-05-01T15:19:00Z</dcterms:created>
  <dcterms:modified xsi:type="dcterms:W3CDTF">2019-05-01T15:32:00Z</dcterms:modified>
</cp:coreProperties>
</file>